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FB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left"/>
        <w:textAlignment w:val="auto"/>
        <w:rPr>
          <w:rFonts w:hint="eastAsia" w:ascii="黑体" w:hAnsi="Times New Roman" w:eastAsia="黑体" w:cs="Times New Roman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color w:val="000000"/>
          <w:sz w:val="30"/>
          <w:szCs w:val="30"/>
          <w:lang w:val="en-US" w:eastAsia="zh-CN"/>
        </w:rPr>
        <w:t>附件2-3：</w:t>
      </w:r>
    </w:p>
    <w:p w14:paraId="3562F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left"/>
        <w:textAlignment w:val="auto"/>
        <w:rPr>
          <w:rFonts w:hint="default" w:ascii="黑体" w:hAnsi="Times New Roman" w:eastAsia="黑体" w:cs="Times New Roman"/>
          <w:b w:val="0"/>
          <w:bCs w:val="0"/>
          <w:color w:val="000000"/>
          <w:sz w:val="30"/>
          <w:szCs w:val="30"/>
          <w:lang w:val="en-US" w:eastAsia="zh-CN"/>
        </w:rPr>
      </w:pPr>
    </w:p>
    <w:p w14:paraId="641DE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eastAsia" w:ascii="黑体" w:hAnsi="Times New Roman" w:eastAsia="黑体" w:cs="Times New Roman"/>
          <w:b w:val="0"/>
          <w:bCs w:val="0"/>
          <w:color w:val="000000"/>
          <w:sz w:val="44"/>
          <w:szCs w:val="44"/>
        </w:rPr>
      </w:pPr>
      <w:r>
        <w:rPr>
          <w:rFonts w:hint="eastAsia" w:ascii="黑体" w:hAnsi="Times New Roman" w:eastAsia="黑体" w:cs="Times New Roman"/>
          <w:b w:val="0"/>
          <w:bCs w:val="0"/>
          <w:color w:val="000000"/>
          <w:sz w:val="44"/>
          <w:szCs w:val="44"/>
          <w:lang w:val="en-US" w:eastAsia="zh-CN"/>
        </w:rPr>
        <w:t>湖州学院</w:t>
      </w:r>
    </w:p>
    <w:p w14:paraId="1742A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default" w:eastAsia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eastAsia="黑体"/>
          <w:b w:val="0"/>
          <w:bCs w:val="0"/>
          <w:color w:val="000000"/>
          <w:sz w:val="44"/>
          <w:szCs w:val="44"/>
        </w:rPr>
        <w:t>一流本科课程</w:t>
      </w:r>
      <w:r>
        <w:rPr>
          <w:rFonts w:hint="eastAsia" w:ascii="黑体" w:eastAsia="黑体"/>
          <w:b w:val="0"/>
          <w:bCs w:val="0"/>
          <w:color w:val="000000"/>
          <w:sz w:val="44"/>
          <w:szCs w:val="44"/>
          <w:lang w:val="en-US" w:eastAsia="zh-CN"/>
        </w:rPr>
        <w:t>中期检查报告书</w:t>
      </w:r>
    </w:p>
    <w:p w14:paraId="297A013D">
      <w:pPr>
        <w:spacing w:after="249"/>
        <w:jc w:val="center"/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val="en-US" w:eastAsia="zh-CN"/>
        </w:rPr>
        <w:t>产教融合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  <w:t>）</w:t>
      </w:r>
    </w:p>
    <w:p w14:paraId="36B40006"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 w14:paraId="076C0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6"/>
        <w:jc w:val="both"/>
        <w:textAlignment w:val="auto"/>
        <w:rPr>
          <w:rFonts w:hint="eastAsia" w:ascii="仿宋_GB2312" w:hAnsi="仿宋_GB2312" w:eastAsia="仿宋_GB2312" w:cs="仿宋_GB2312"/>
          <w:spacing w:val="46"/>
          <w:sz w:val="30"/>
          <w:u w:val="single"/>
        </w:rPr>
      </w:pPr>
      <w:r>
        <w:rPr>
          <w:rFonts w:hint="eastAsia" w:ascii="仿宋_GB2312" w:hAnsi="仿宋_GB2312" w:eastAsia="仿宋_GB2312" w:cs="仿宋_GB2312"/>
          <w:spacing w:val="52"/>
          <w:sz w:val="30"/>
        </w:rPr>
        <w:t>课程名称</w:t>
      </w:r>
      <w:r>
        <w:rPr>
          <w:rFonts w:hint="eastAsia" w:ascii="仿宋_GB2312" w:hAnsi="仿宋_GB2312" w:eastAsia="仿宋_GB2312" w:cs="仿宋_GB2312"/>
          <w:spacing w:val="46"/>
          <w:sz w:val="30"/>
        </w:rPr>
        <w:t>：</w:t>
      </w:r>
      <w:r>
        <w:rPr>
          <w:rFonts w:hint="eastAsia" w:ascii="仿宋_GB2312" w:hAnsi="仿宋_GB2312" w:eastAsia="仿宋_GB2312" w:cs="仿宋_GB2312"/>
          <w:spacing w:val="46"/>
          <w:sz w:val="30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pacing w:val="46"/>
          <w:sz w:val="15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6"/>
          <w:sz w:val="1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6"/>
          <w:sz w:val="30"/>
          <w:u w:val="single"/>
        </w:rPr>
        <w:t xml:space="preserve">          </w:t>
      </w:r>
    </w:p>
    <w:p w14:paraId="0EFCA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6"/>
        <w:jc w:val="both"/>
        <w:textAlignment w:val="auto"/>
        <w:rPr>
          <w:rFonts w:hint="eastAsia" w:ascii="仿宋_GB2312" w:hAnsi="仿宋_GB2312" w:eastAsia="仿宋_GB2312" w:cs="仿宋_GB2312"/>
          <w:spacing w:val="46"/>
          <w:sz w:val="30"/>
          <w:u w:val="single"/>
        </w:rPr>
      </w:pPr>
      <w:r>
        <w:rPr>
          <w:rFonts w:hint="eastAsia" w:ascii="仿宋_GB2312" w:hAnsi="仿宋_GB2312" w:eastAsia="仿宋_GB2312" w:cs="仿宋_GB2312"/>
          <w:spacing w:val="14"/>
          <w:sz w:val="30"/>
        </w:rPr>
        <w:t>课程开设学院：</w:t>
      </w:r>
      <w:r>
        <w:rPr>
          <w:rFonts w:hint="eastAsia" w:ascii="仿宋_GB2312" w:hAnsi="仿宋_GB2312" w:eastAsia="仿宋_GB2312" w:cs="仿宋_GB2312"/>
          <w:spacing w:val="46"/>
          <w:sz w:val="30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pacing w:val="46"/>
          <w:sz w:val="15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6"/>
          <w:sz w:val="1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6"/>
          <w:sz w:val="30"/>
          <w:u w:val="single"/>
        </w:rPr>
        <w:t xml:space="preserve">          </w:t>
      </w:r>
    </w:p>
    <w:p w14:paraId="1C099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4"/>
        <w:jc w:val="both"/>
        <w:textAlignment w:val="auto"/>
        <w:rPr>
          <w:rFonts w:hint="eastAsia" w:ascii="仿宋_GB2312" w:hAnsi="仿宋_GB2312" w:eastAsia="仿宋_GB2312" w:cs="仿宋_GB2312"/>
          <w:spacing w:val="14"/>
          <w:sz w:val="3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4"/>
          <w:sz w:val="30"/>
          <w:lang w:val="en-US" w:eastAsia="zh-CN"/>
        </w:rPr>
        <w:t>课程认定类型：</w:t>
      </w:r>
    </w:p>
    <w:p w14:paraId="28655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left="1680" w:leftChars="800" w:firstLine="561"/>
        <w:jc w:val="both"/>
        <w:textAlignment w:val="auto"/>
        <w:rPr>
          <w:rFonts w:hint="eastAsia" w:ascii="仿宋_GB2312" w:hAnsi="仿宋_GB2312" w:eastAsia="仿宋_GB2312" w:cs="仿宋_GB2312"/>
          <w:spacing w:val="14"/>
          <w:sz w:val="3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4"/>
          <w:sz w:val="30"/>
        </w:rPr>
        <w:sym w:font="Wingdings 2" w:char="00A3"/>
      </w:r>
      <w:r>
        <w:rPr>
          <w:rFonts w:hint="eastAsia" w:ascii="仿宋_GB2312" w:hAnsi="仿宋_GB2312" w:eastAsia="仿宋_GB2312" w:cs="仿宋_GB2312"/>
          <w:spacing w:val="14"/>
          <w:sz w:val="30"/>
          <w:lang w:val="en-US" w:eastAsia="zh-CN"/>
        </w:rPr>
        <w:t>线下一流课程</w:t>
      </w:r>
    </w:p>
    <w:p w14:paraId="29329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left="1680" w:leftChars="800" w:firstLine="561"/>
        <w:jc w:val="both"/>
        <w:textAlignment w:val="auto"/>
        <w:rPr>
          <w:rFonts w:hint="eastAsia" w:ascii="仿宋_GB2312" w:hAnsi="仿宋_GB2312" w:eastAsia="仿宋_GB2312" w:cs="仿宋_GB2312"/>
          <w:spacing w:val="14"/>
          <w:sz w:val="3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4"/>
          <w:sz w:val="30"/>
        </w:rPr>
        <w:sym w:font="Wingdings 2" w:char="00A3"/>
      </w:r>
      <w:r>
        <w:rPr>
          <w:rFonts w:hint="eastAsia" w:ascii="仿宋_GB2312" w:hAnsi="仿宋_GB2312" w:eastAsia="仿宋_GB2312" w:cs="仿宋_GB2312"/>
          <w:spacing w:val="14"/>
          <w:sz w:val="30"/>
          <w:lang w:val="en-US" w:eastAsia="zh-CN"/>
        </w:rPr>
        <w:t>线上线下混合式一流课程</w:t>
      </w:r>
    </w:p>
    <w:p w14:paraId="2EE4C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left="1680" w:leftChars="800" w:firstLine="561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4"/>
          <w:sz w:val="30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</w:rPr>
        <w:t>社会实践一流课程</w:t>
      </w:r>
    </w:p>
    <w:p w14:paraId="7B90D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4"/>
        <w:jc w:val="both"/>
        <w:textAlignment w:val="auto"/>
        <w:rPr>
          <w:rFonts w:hint="eastAsia" w:ascii="仿宋_GB2312" w:hAnsi="仿宋_GB2312" w:eastAsia="仿宋_GB2312" w:cs="仿宋_GB2312"/>
          <w:spacing w:val="20"/>
          <w:sz w:val="30"/>
          <w:u w:val="single"/>
        </w:rPr>
      </w:pPr>
      <w:r>
        <w:rPr>
          <w:rFonts w:hint="eastAsia" w:ascii="仿宋_GB2312" w:hAnsi="仿宋_GB2312" w:eastAsia="仿宋_GB2312" w:cs="仿宋_GB2312"/>
          <w:spacing w:val="14"/>
          <w:sz w:val="30"/>
        </w:rPr>
        <w:t>课程负责人</w:t>
      </w:r>
      <w:r>
        <w:rPr>
          <w:rFonts w:hint="eastAsia" w:ascii="仿宋_GB2312" w:hAnsi="仿宋_GB2312" w:eastAsia="仿宋_GB2312" w:cs="仿宋_GB2312"/>
          <w:spacing w:val="20"/>
          <w:sz w:val="30"/>
        </w:rPr>
        <w:t>：</w:t>
      </w:r>
      <w:r>
        <w:rPr>
          <w:rFonts w:hint="eastAsia" w:ascii="仿宋_GB2312" w:hAnsi="仿宋_GB2312" w:eastAsia="仿宋_GB2312" w:cs="仿宋_GB2312"/>
          <w:spacing w:val="20"/>
          <w:sz w:val="30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pacing w:val="20"/>
          <w:sz w:val="1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20"/>
          <w:sz w:val="1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20"/>
          <w:sz w:val="30"/>
          <w:u w:val="single"/>
        </w:rPr>
        <w:t xml:space="preserve">                   </w:t>
      </w:r>
    </w:p>
    <w:p w14:paraId="4C922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600"/>
        <w:jc w:val="both"/>
        <w:textAlignment w:val="auto"/>
        <w:rPr>
          <w:rFonts w:hint="eastAsia" w:ascii="仿宋_GB2312" w:hAnsi="仿宋_GB2312" w:eastAsia="仿宋_GB2312" w:cs="仿宋_GB2312"/>
          <w:sz w:val="30"/>
          <w:u w:val="single"/>
        </w:rPr>
      </w:pPr>
      <w:r>
        <w:rPr>
          <w:rFonts w:hint="eastAsia" w:ascii="仿宋_GB2312" w:hAnsi="仿宋_GB2312" w:eastAsia="仿宋_GB2312" w:cs="仿宋_GB2312"/>
          <w:spacing w:val="14"/>
          <w:sz w:val="30"/>
        </w:rPr>
        <w:t>课程负责人</w:t>
      </w:r>
      <w:r>
        <w:rPr>
          <w:rFonts w:hint="eastAsia" w:ascii="仿宋_GB2312" w:hAnsi="仿宋_GB2312" w:eastAsia="仿宋_GB2312" w:cs="仿宋_GB2312"/>
          <w:sz w:val="30"/>
        </w:rPr>
        <w:t>联系电话：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                   </w:t>
      </w:r>
    </w:p>
    <w:p w14:paraId="34C70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600"/>
        <w:jc w:val="both"/>
        <w:textAlignment w:val="auto"/>
        <w:rPr>
          <w:rFonts w:hint="eastAsia" w:ascii="仿宋_GB2312" w:hAnsi="仿宋_GB2312" w:eastAsia="仿宋_GB2312" w:cs="仿宋_GB2312"/>
          <w:sz w:val="30"/>
          <w:u w:val="single"/>
        </w:rPr>
      </w:pPr>
      <w:r>
        <w:rPr>
          <w:rFonts w:hint="eastAsia" w:ascii="仿宋_GB2312" w:hAnsi="仿宋_GB2312" w:eastAsia="仿宋_GB2312" w:cs="仿宋_GB2312"/>
          <w:sz w:val="30"/>
        </w:rPr>
        <w:t xml:space="preserve">           电子</w:t>
      </w:r>
      <w:r>
        <w:rPr>
          <w:rFonts w:hint="eastAsia" w:ascii="仿宋_GB2312" w:hAnsi="仿宋_GB2312" w:eastAsia="仿宋_GB2312" w:cs="仿宋_GB2312"/>
          <w:sz w:val="30"/>
          <w:lang w:eastAsia="zh-CN"/>
        </w:rPr>
        <w:t>邮</w:t>
      </w:r>
      <w:r>
        <w:rPr>
          <w:rFonts w:hint="eastAsia" w:ascii="仿宋_GB2312" w:hAnsi="仿宋_GB2312" w:eastAsia="仿宋_GB2312" w:cs="仿宋_GB2312"/>
          <w:sz w:val="30"/>
        </w:rPr>
        <w:t>箱：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                             </w:t>
      </w:r>
    </w:p>
    <w:p w14:paraId="16C0D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napToGrid w:val="0"/>
          <w:sz w:val="30"/>
        </w:rPr>
        <w:t xml:space="preserve">课程建设周期: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</w:rPr>
        <w:t>年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</w:rPr>
        <w:t>月 至</w:t>
      </w:r>
      <w:r>
        <w:rPr>
          <w:rFonts w:hint="eastAsia" w:ascii="仿宋_GB2312" w:hAnsi="仿宋_GB2312" w:eastAsia="仿宋_GB2312" w:cs="仿宋_GB2312"/>
          <w:snapToGrid w:val="0"/>
          <w:sz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</w:rPr>
        <w:t>年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</w:p>
    <w:p w14:paraId="22BD9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</w:p>
    <w:p w14:paraId="548D5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</w:p>
    <w:p w14:paraId="16A62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eastAsia" w:ascii="仿宋_GB2312" w:hAnsi="仿宋_GB2312" w:eastAsia="仿宋_GB2312" w:cs="仿宋_GB2312"/>
          <w:snapToGrid w:val="0"/>
          <w:sz w:val="30"/>
        </w:rPr>
      </w:pPr>
      <w:r>
        <w:rPr>
          <w:rFonts w:hint="eastAsia" w:ascii="仿宋_GB2312" w:hAnsi="仿宋_GB2312" w:eastAsia="仿宋_GB2312" w:cs="仿宋_GB2312"/>
          <w:snapToGrid w:val="0"/>
          <w:sz w:val="30"/>
        </w:rPr>
        <w:t>教 务 处 制</w:t>
      </w:r>
    </w:p>
    <w:p w14:paraId="28A2C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eastAsia" w:ascii="仿宋_GB2312" w:hAnsi="仿宋_GB2312" w:eastAsia="仿宋_GB2312" w:cs="仿宋_GB2312"/>
          <w:snapToGrid w:val="0"/>
          <w:sz w:val="30"/>
        </w:rPr>
      </w:pPr>
      <w:r>
        <w:rPr>
          <w:rFonts w:hint="eastAsia" w:ascii="仿宋_GB2312" w:hAnsi="仿宋_GB2312" w:eastAsia="仿宋_GB2312" w:cs="仿宋_GB2312"/>
          <w:snapToGrid w:val="0"/>
          <w:sz w:val="30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napToGrid w:val="0"/>
          <w:sz w:val="30"/>
        </w:rPr>
        <w:t>年</w:t>
      </w:r>
      <w:r>
        <w:rPr>
          <w:rFonts w:hint="eastAsia" w:ascii="仿宋_GB2312" w:hAnsi="仿宋_GB2312" w:eastAsia="仿宋_GB2312" w:cs="仿宋_GB2312"/>
          <w:snapToGrid w:val="0"/>
          <w:sz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napToGrid w:val="0"/>
          <w:sz w:val="30"/>
        </w:rPr>
        <w:t>月</w:t>
      </w:r>
    </w:p>
    <w:p w14:paraId="170FDD69"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bookmarkStart w:id="0" w:name="_GoBack"/>
      <w:bookmarkEnd w:id="0"/>
    </w:p>
    <w:p w14:paraId="67D2F6E9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 w14:paraId="69A40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  <w:t>一、课程基本情况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2003"/>
        <w:gridCol w:w="2205"/>
        <w:gridCol w:w="2378"/>
      </w:tblGrid>
      <w:tr w14:paraId="7198A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1936" w:type="dxa"/>
            <w:noWrap w:val="0"/>
            <w:vAlign w:val="center"/>
          </w:tcPr>
          <w:p w14:paraId="3C430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课程名称</w:t>
            </w:r>
          </w:p>
        </w:tc>
        <w:tc>
          <w:tcPr>
            <w:tcW w:w="2003" w:type="dxa"/>
            <w:noWrap w:val="0"/>
            <w:vAlign w:val="center"/>
          </w:tcPr>
          <w:p w14:paraId="6E19E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293DA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课程类别</w:t>
            </w:r>
          </w:p>
        </w:tc>
        <w:tc>
          <w:tcPr>
            <w:tcW w:w="2378" w:type="dxa"/>
            <w:noWrap w:val="0"/>
            <w:vAlign w:val="center"/>
          </w:tcPr>
          <w:p w14:paraId="079FA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（通识必修/通识选修/专业必修/专业选修/其他）</w:t>
            </w:r>
          </w:p>
        </w:tc>
      </w:tr>
      <w:tr w14:paraId="09105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936" w:type="dxa"/>
            <w:noWrap w:val="0"/>
            <w:vAlign w:val="center"/>
          </w:tcPr>
          <w:p w14:paraId="4D639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学分/学时</w:t>
            </w:r>
          </w:p>
        </w:tc>
        <w:tc>
          <w:tcPr>
            <w:tcW w:w="2003" w:type="dxa"/>
            <w:noWrap w:val="0"/>
            <w:vAlign w:val="center"/>
          </w:tcPr>
          <w:p w14:paraId="77BD1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5676B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建设期内开课次数</w:t>
            </w:r>
          </w:p>
        </w:tc>
        <w:tc>
          <w:tcPr>
            <w:tcW w:w="2378" w:type="dxa"/>
            <w:noWrap w:val="0"/>
            <w:vAlign w:val="center"/>
          </w:tcPr>
          <w:p w14:paraId="3C018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720F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936" w:type="dxa"/>
            <w:noWrap w:val="0"/>
            <w:vAlign w:val="center"/>
          </w:tcPr>
          <w:p w14:paraId="460ED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实施专业/班级</w:t>
            </w:r>
          </w:p>
        </w:tc>
        <w:tc>
          <w:tcPr>
            <w:tcW w:w="6586" w:type="dxa"/>
            <w:gridSpan w:val="3"/>
            <w:noWrap w:val="0"/>
            <w:vAlign w:val="center"/>
          </w:tcPr>
          <w:p w14:paraId="5C5AF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366E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936" w:type="dxa"/>
            <w:noWrap w:val="0"/>
            <w:vAlign w:val="center"/>
          </w:tcPr>
          <w:p w14:paraId="214F9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课程建设平台</w:t>
            </w:r>
          </w:p>
        </w:tc>
        <w:tc>
          <w:tcPr>
            <w:tcW w:w="6586" w:type="dxa"/>
            <w:gridSpan w:val="3"/>
            <w:noWrap w:val="0"/>
            <w:vAlign w:val="center"/>
          </w:tcPr>
          <w:p w14:paraId="6291A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72BF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1936" w:type="dxa"/>
            <w:noWrap w:val="0"/>
            <w:vAlign w:val="center"/>
          </w:tcPr>
          <w:p w14:paraId="6ED13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课程简介</w:t>
            </w:r>
          </w:p>
        </w:tc>
        <w:tc>
          <w:tcPr>
            <w:tcW w:w="6586" w:type="dxa"/>
            <w:gridSpan w:val="3"/>
            <w:noWrap w:val="0"/>
            <w:vAlign w:val="center"/>
          </w:tcPr>
          <w:p w14:paraId="3EEEA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BAED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31C4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CAD5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8123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36" w:type="dxa"/>
            <w:vMerge w:val="restart"/>
            <w:noWrap w:val="0"/>
            <w:vAlign w:val="center"/>
          </w:tcPr>
          <w:p w14:paraId="753F48BA"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使用的在线课程</w:t>
            </w:r>
          </w:p>
          <w:p w14:paraId="4EF421C5">
            <w:pPr>
              <w:spacing w:line="34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线上线下混合式一流课程填报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</w:tc>
        <w:tc>
          <w:tcPr>
            <w:tcW w:w="6586" w:type="dxa"/>
            <w:gridSpan w:val="3"/>
            <w:noWrap w:val="0"/>
            <w:vAlign w:val="top"/>
          </w:tcPr>
          <w:p w14:paraId="19B8B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80" w:lineRule="exac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/>
                <w:color w:val="auto"/>
                <w:lang w:eastAsia="zh-CN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>国家线上一流课程</w:t>
            </w:r>
          </w:p>
          <w:p w14:paraId="090EA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80" w:lineRule="exac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/>
                <w:color w:val="auto"/>
                <w:lang w:eastAsia="zh-CN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>国家虚拟仿真实验教学一流课程</w:t>
            </w:r>
          </w:p>
          <w:p w14:paraId="1E313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80" w:lineRule="exac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eastAsia="zh-CN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否 </w:t>
            </w:r>
          </w:p>
        </w:tc>
      </w:tr>
      <w:tr w14:paraId="047E0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936" w:type="dxa"/>
            <w:vMerge w:val="continue"/>
            <w:noWrap w:val="0"/>
            <w:vAlign w:val="top"/>
          </w:tcPr>
          <w:p w14:paraId="6D9C6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86" w:type="dxa"/>
            <w:gridSpan w:val="3"/>
            <w:noWrap w:val="0"/>
            <w:vAlign w:val="top"/>
          </w:tcPr>
          <w:p w14:paraId="6B74F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使用方式：  </w:t>
            </w:r>
            <w:r>
              <w:rPr>
                <w:rFonts w:hint="eastAsia"/>
                <w:color w:val="auto"/>
                <w:lang w:eastAsia="zh-CN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MOOC  </w:t>
            </w:r>
            <w:r>
              <w:rPr>
                <w:rFonts w:hint="eastAsia"/>
                <w:color w:val="auto"/>
                <w:lang w:eastAsia="zh-CN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>SPOC</w:t>
            </w:r>
          </w:p>
        </w:tc>
      </w:tr>
      <w:tr w14:paraId="6E106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936" w:type="dxa"/>
            <w:vMerge w:val="continue"/>
            <w:noWrap w:val="0"/>
            <w:vAlign w:val="top"/>
          </w:tcPr>
          <w:p w14:paraId="43D88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86" w:type="dxa"/>
            <w:gridSpan w:val="3"/>
            <w:noWrap w:val="0"/>
            <w:vAlign w:val="top"/>
          </w:tcPr>
          <w:p w14:paraId="04C76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 w14:paraId="41EDA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936" w:type="dxa"/>
            <w:vMerge w:val="continue"/>
            <w:noWrap w:val="0"/>
            <w:vAlign w:val="top"/>
          </w:tcPr>
          <w:p w14:paraId="2803B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86" w:type="dxa"/>
            <w:gridSpan w:val="3"/>
            <w:noWrap w:val="0"/>
            <w:vAlign w:val="top"/>
          </w:tcPr>
          <w:p w14:paraId="3B916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 w14:paraId="431D8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936" w:type="dxa"/>
            <w:vMerge w:val="continue"/>
            <w:noWrap w:val="0"/>
            <w:vAlign w:val="top"/>
          </w:tcPr>
          <w:p w14:paraId="1AADA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86" w:type="dxa"/>
            <w:gridSpan w:val="3"/>
            <w:noWrap w:val="0"/>
            <w:vAlign w:val="top"/>
          </w:tcPr>
          <w:p w14:paraId="73626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 w14:paraId="7714F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36" w:type="dxa"/>
            <w:vMerge w:val="continue"/>
            <w:noWrap w:val="0"/>
            <w:vAlign w:val="top"/>
          </w:tcPr>
          <w:p w14:paraId="0F0E0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586" w:type="dxa"/>
            <w:gridSpan w:val="3"/>
            <w:noWrap w:val="0"/>
            <w:vAlign w:val="top"/>
          </w:tcPr>
          <w:p w14:paraId="2D937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</w:tbl>
    <w:p w14:paraId="5CDCA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napToGrid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  <w:t>二、</w:t>
      </w: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课程团队</w:t>
      </w:r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eastAsia="zh-CN"/>
        </w:rPr>
        <w:t>（应</w:t>
      </w:r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eastAsia="zh-CN"/>
        </w:rPr>
        <w:t>立项时人员一致）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020"/>
        <w:gridCol w:w="713"/>
        <w:gridCol w:w="911"/>
        <w:gridCol w:w="813"/>
        <w:gridCol w:w="725"/>
        <w:gridCol w:w="1231"/>
        <w:gridCol w:w="1828"/>
      </w:tblGrid>
      <w:tr w14:paraId="5B4A2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274" w:type="dxa"/>
            <w:vMerge w:val="restart"/>
            <w:noWrap w:val="0"/>
            <w:vAlign w:val="center"/>
          </w:tcPr>
          <w:p w14:paraId="05E19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教学队伍</w:t>
            </w:r>
          </w:p>
          <w:p w14:paraId="55735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（含课程负责人）</w:t>
            </w:r>
          </w:p>
        </w:tc>
        <w:tc>
          <w:tcPr>
            <w:tcW w:w="1020" w:type="dxa"/>
            <w:noWrap w:val="0"/>
            <w:vAlign w:val="center"/>
          </w:tcPr>
          <w:p w14:paraId="4707F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713" w:type="dxa"/>
            <w:noWrap w:val="0"/>
            <w:vAlign w:val="center"/>
          </w:tcPr>
          <w:p w14:paraId="06C9F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911" w:type="dxa"/>
            <w:noWrap w:val="0"/>
            <w:vAlign w:val="center"/>
          </w:tcPr>
          <w:p w14:paraId="3B838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813" w:type="dxa"/>
            <w:noWrap w:val="0"/>
            <w:vAlign w:val="center"/>
          </w:tcPr>
          <w:p w14:paraId="1CF0F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725" w:type="dxa"/>
            <w:noWrap w:val="0"/>
            <w:vAlign w:val="center"/>
          </w:tcPr>
          <w:p w14:paraId="165EE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1231" w:type="dxa"/>
            <w:noWrap w:val="0"/>
            <w:vAlign w:val="center"/>
          </w:tcPr>
          <w:p w14:paraId="217E5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专业领域</w:t>
            </w:r>
          </w:p>
        </w:tc>
        <w:tc>
          <w:tcPr>
            <w:tcW w:w="1828" w:type="dxa"/>
            <w:noWrap w:val="0"/>
            <w:vAlign w:val="center"/>
          </w:tcPr>
          <w:p w14:paraId="28457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课程建设分工</w:t>
            </w:r>
          </w:p>
        </w:tc>
      </w:tr>
      <w:tr w14:paraId="71B0E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 w14:paraId="7EA47E8A"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046A239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 w14:paraId="27B82286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33FFBF7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 w14:paraId="1ACDF26C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1747E735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4041199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29A1049"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677B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 w14:paraId="13E41EA3"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4405BEC9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 w14:paraId="6420F383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08C87C9E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 w14:paraId="3AD8AB6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33413A05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6F54A61A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EB07FE6"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4C90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 w14:paraId="32C2F17B"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819F2B0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 w14:paraId="241060B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09E1A70B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 w14:paraId="53E88E37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0184D56C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2B4D5BC1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7D6E6E6"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5BAFA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 w14:paraId="38E6263B"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2CB09AC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 w14:paraId="695A9173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15C6BFA1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 w14:paraId="126D0D0B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18D445D8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7FE4D2A4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3CB85A12"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236F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 w14:paraId="6AF319C6"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64B5943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 w14:paraId="412258F3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405D6FAB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 w14:paraId="0D70FD4C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7811C21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33BD4EAB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3FA2A22"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28A65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274" w:type="dxa"/>
            <w:vMerge w:val="continue"/>
            <w:noWrap w:val="0"/>
            <w:vAlign w:val="top"/>
          </w:tcPr>
          <w:p w14:paraId="33E8B954">
            <w:pPr>
              <w:spacing w:before="100" w:beforeAutospacing="1" w:after="100" w:afterAutospacing="1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1A77471A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center"/>
          </w:tcPr>
          <w:p w14:paraId="5B751331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2BE91A45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 w14:paraId="2BA6E57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center"/>
          </w:tcPr>
          <w:p w14:paraId="6B8BA51A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31" w:type="dxa"/>
            <w:noWrap w:val="0"/>
            <w:vAlign w:val="center"/>
          </w:tcPr>
          <w:p w14:paraId="4BA632E6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51E3647D">
            <w:pPr>
              <w:spacing w:before="100" w:beforeAutospacing="1" w:after="100" w:afterAutospacing="1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20746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eastAsia="zh-CN"/>
        </w:rPr>
        <w:t>三、</w:t>
      </w: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  <w:t>课程建设</w:t>
      </w: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eastAsia="zh-CN"/>
        </w:rPr>
        <w:t>情况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D2E7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8522" w:type="dxa"/>
            <w:noWrap w:val="0"/>
            <w:vAlign w:val="top"/>
          </w:tcPr>
          <w:p w14:paraId="36FE831A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课程目标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及达成情况评价</w:t>
            </w:r>
            <w:r>
              <w:rPr>
                <w:rFonts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lang w:val="en-US" w:eastAsia="zh-CN"/>
              </w:rPr>
              <w:t>简述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课程目标，具体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描述学习本课程后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学生的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知识、能力、素质目标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达成情况，500字以内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  <w:p w14:paraId="3C47134A">
            <w:pPr>
              <w:pStyle w:val="6"/>
              <w:adjustRightInd w:val="0"/>
              <w:snapToGrid w:val="0"/>
              <w:spacing w:after="249" w:afterLines="0" w:line="240" w:lineRule="auto"/>
              <w:ind w:left="36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7606B69F">
            <w:pPr>
              <w:pStyle w:val="6"/>
              <w:adjustRightInd w:val="0"/>
              <w:snapToGrid w:val="0"/>
              <w:spacing w:after="249" w:afterLines="0" w:line="240" w:lineRule="auto"/>
              <w:ind w:left="36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22BA4AB3">
            <w:pPr>
              <w:pStyle w:val="6"/>
              <w:adjustRightInd w:val="0"/>
              <w:snapToGrid w:val="0"/>
              <w:spacing w:after="249" w:afterLines="0" w:line="240" w:lineRule="auto"/>
              <w:ind w:left="36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38048F37">
            <w:pPr>
              <w:pStyle w:val="6"/>
              <w:adjustRightInd w:val="0"/>
              <w:snapToGrid w:val="0"/>
              <w:spacing w:after="249" w:afterLines="0" w:line="240" w:lineRule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6F003ED6">
            <w:pPr>
              <w:adjustRightInd w:val="0"/>
              <w:snapToGrid w:val="0"/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6DC7D7D">
            <w:pPr>
              <w:adjustRightInd w:val="0"/>
              <w:snapToGrid w:val="0"/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491ED50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课程思政实施情况</w:t>
            </w:r>
            <w:r>
              <w:rPr>
                <w:rFonts w:ascii="Times New Roman" w:hAnsi="Times New Roman" w:eastAsia="仿宋_GB2312" w:cs="Times New Roman"/>
                <w:sz w:val="24"/>
              </w:rPr>
              <w:t>（本课程蕴含的育人元素，以及育人元素于课程教学的切入点及其实施路径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500字以内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  <w:p w14:paraId="1C14A0EF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40E79D72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5AEA84F8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CC7CDC0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F832604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5CE90063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0920AB34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29DCE6E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7DFBE30D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5356AC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课程建设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与应用情况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分步骤</w:t>
            </w:r>
            <w:r>
              <w:rPr>
                <w:rFonts w:ascii="Times New Roman" w:hAnsi="Times New Roman" w:eastAsia="仿宋_GB2312" w:cs="Times New Roman"/>
                <w:sz w:val="24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与实施过程</w:t>
            </w:r>
            <w:r>
              <w:rPr>
                <w:rFonts w:ascii="Times New Roman" w:hAnsi="Times New Roman" w:eastAsia="仿宋_GB2312" w:cs="Times New Roman"/>
                <w:sz w:val="24"/>
              </w:rPr>
              <w:t>，课程与教学改革解决的重点问题，课程内容与资源建设及应用情况，课程教学内容及组织实施情况，课程成绩评定方式，课程评价及改革成效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0"/>
              </w:rPr>
              <w:t>理论学习与社会实践内容的相关性，社会实践环节的动手训练内容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0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0"/>
              </w:rPr>
              <w:t>具体做法案例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等，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1500字以内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3D2749AD">
            <w:pPr>
              <w:pStyle w:val="6"/>
              <w:adjustRightInd w:val="0"/>
              <w:snapToGrid w:val="0"/>
              <w:spacing w:after="249" w:afterLines="0" w:line="240" w:lineRule="auto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07AB5FAC">
            <w:pPr>
              <w:pStyle w:val="6"/>
              <w:adjustRightInd w:val="0"/>
              <w:snapToGrid w:val="0"/>
              <w:spacing w:after="249" w:afterLines="0" w:line="240" w:lineRule="auto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13E75477">
            <w:pPr>
              <w:pStyle w:val="6"/>
              <w:adjustRightInd w:val="0"/>
              <w:snapToGrid w:val="0"/>
              <w:spacing w:after="249" w:afterLines="0" w:line="240" w:lineRule="auto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696AE0D3">
            <w:pPr>
              <w:pStyle w:val="6"/>
              <w:adjustRightInd w:val="0"/>
              <w:snapToGrid w:val="0"/>
              <w:spacing w:after="249" w:afterLines="0" w:line="240" w:lineRule="auto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2971F04A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26B3EDBD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20B09578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0B135EF4">
            <w:pPr>
              <w:spacing w:after="249" w:afterLines="0" w:line="240" w:lineRule="auto"/>
              <w:rPr>
                <w:rFonts w:hint="default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4.课程特色与创新（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小结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本课程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产教融合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方面的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特色及教学改革创新点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）</w:t>
            </w:r>
          </w:p>
          <w:p w14:paraId="52DD4330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0F1DD19A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20ACD2B5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58993B48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1D6B75E2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491D4F1C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7E332A99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54706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5.课程平台资源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情况</w:t>
            </w:r>
          </w:p>
          <w:tbl>
            <w:tblPr>
              <w:tblStyle w:val="3"/>
              <w:tblW w:w="8499" w:type="dxa"/>
              <w:tblInd w:w="-12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90"/>
              <w:gridCol w:w="5709"/>
            </w:tblGrid>
            <w:tr w14:paraId="0C914B6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40F7085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授课视频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4E88538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总数量：       个</w:t>
                  </w:r>
                </w:p>
                <w:p w14:paraId="71E6109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总时长：       分钟</w:t>
                  </w:r>
                </w:p>
              </w:tc>
            </w:tr>
            <w:tr w14:paraId="52960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3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165C2BF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课件素材等</w:t>
                  </w: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非视频资源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3E4DB00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数  量：       个</w:t>
                  </w:r>
                </w:p>
              </w:tc>
            </w:tr>
            <w:tr w14:paraId="33323F9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25FDCB0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课程公告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50313BF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数  量：       次</w:t>
                  </w:r>
                </w:p>
              </w:tc>
            </w:tr>
            <w:tr w14:paraId="2B9C5C8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3EC7400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测验和作业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3D526D6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总次数：       次      习题总数：    道</w:t>
                  </w:r>
                </w:p>
                <w:p w14:paraId="30D36C4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参与人数：     人      参与比例：     %</w:t>
                  </w:r>
                </w:p>
              </w:tc>
            </w:tr>
            <w:tr w14:paraId="645A70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58E19B4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互动交流情况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09C27F3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发帖总数：     个      教师发帖数：   个</w:t>
                  </w:r>
                </w:p>
                <w:p w14:paraId="4C52F7B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参与人数：     个      参与比例：     %</w:t>
                  </w:r>
                </w:p>
              </w:tc>
            </w:tr>
            <w:tr w14:paraId="3934F4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77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140EC8F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线上考核</w:t>
                  </w:r>
                </w:p>
                <w:p w14:paraId="42FF718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（含过程考核）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12D9D8C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考核次数：     次</w:t>
                  </w:r>
                </w:p>
                <w:p w14:paraId="1343A33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试题总数：     题</w:t>
                  </w:r>
                </w:p>
                <w:p w14:paraId="2D778B4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参与人数：     人</w:t>
                  </w:r>
                </w:p>
                <w:p w14:paraId="64D7DF9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占总成绩比重：  %</w:t>
                  </w:r>
                </w:p>
              </w:tc>
            </w:tr>
          </w:tbl>
          <w:p w14:paraId="11F65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napToGrid w:val="0"/>
                <w:sz w:val="24"/>
                <w:szCs w:val="24"/>
                <w:lang w:val="en-US" w:eastAsia="zh-CN"/>
              </w:rPr>
            </w:pPr>
          </w:p>
          <w:p w14:paraId="16747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sz w:val="24"/>
                <w:szCs w:val="24"/>
                <w:lang w:val="en-US" w:eastAsia="zh-CN"/>
              </w:rPr>
              <w:t>6.下阶段建设举措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napToGrid w:val="0"/>
                <w:sz w:val="24"/>
                <w:szCs w:val="24"/>
                <w:lang w:val="en-US" w:eastAsia="zh-CN"/>
              </w:rPr>
              <w:t>（对照申报书简述阶段性建设成果达成情况，并简述下阶段建设举措，500字以内）</w:t>
            </w:r>
          </w:p>
          <w:p w14:paraId="2D92EE9E">
            <w:pPr>
              <w:pStyle w:val="6"/>
              <w:spacing w:after="249" w:afterLines="0" w:line="240" w:lineRule="auto"/>
              <w:ind w:left="0" w:leftChars="0" w:firstLine="0" w:firstLineChars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8AA9E5D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15B1391F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DE71454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02CBE812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</w:tc>
      </w:tr>
    </w:tbl>
    <w:p w14:paraId="6A3DF3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  <w:docVar w:name="KSO_WPS_MARK_KEY" w:val="ff557602-46c5-4da7-9655-8463594ace65"/>
  </w:docVars>
  <w:rsids>
    <w:rsidRoot w:val="00000000"/>
    <w:rsid w:val="0012150C"/>
    <w:rsid w:val="012047BE"/>
    <w:rsid w:val="07C35693"/>
    <w:rsid w:val="09AD3FB6"/>
    <w:rsid w:val="0C5A5676"/>
    <w:rsid w:val="0E004F61"/>
    <w:rsid w:val="144C07BE"/>
    <w:rsid w:val="1D385CBB"/>
    <w:rsid w:val="202616BE"/>
    <w:rsid w:val="30F027A5"/>
    <w:rsid w:val="35095EC6"/>
    <w:rsid w:val="3ED64488"/>
    <w:rsid w:val="43170066"/>
    <w:rsid w:val="43D85ADD"/>
    <w:rsid w:val="4FA11285"/>
    <w:rsid w:val="545D5AF4"/>
    <w:rsid w:val="56857CBD"/>
    <w:rsid w:val="594B40C9"/>
    <w:rsid w:val="5A13112F"/>
    <w:rsid w:val="5E3B0C54"/>
    <w:rsid w:val="63BA261B"/>
    <w:rsid w:val="67FC3439"/>
    <w:rsid w:val="695B03FD"/>
    <w:rsid w:val="6B1D5D06"/>
    <w:rsid w:val="6B1F754B"/>
    <w:rsid w:val="7B50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</w:pPr>
    <w:rPr>
      <w:rFonts w:ascii="Times New Roman" w:hAnsi="Times New Roman"/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776</Words>
  <Characters>804</Characters>
  <Lines>0</Lines>
  <Paragraphs>0</Paragraphs>
  <TotalTime>0</TotalTime>
  <ScaleCrop>false</ScaleCrop>
  <LinksUpToDate>false</LinksUpToDate>
  <CharactersWithSpaces>1100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2022-06-07T07:31:00Z</dcterms:created>
  <dc:creator>TERENCE</dc:creator>
  <cp:lastModifiedBy>阳利</cp:lastModifiedBy>
  <dcterms:modified xsi:type="dcterms:W3CDTF">2025-09-19T01:38:55Z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D413C84FC2964B42AC4AD0533BD1ACC5</vt:lpwstr>
  </property>
  <property fmtid="{D5CDD505-2E9C-101B-9397-08002B2CF9AE}" pid="4" name="KSOTemplateDocerSaveRecord">
    <vt:lpwstr>eyJoZGlkIjoiNWY4ZTdkNjk0OGJkOGNhN2Q0OTliNmZkYjk3NjRiODEiLCJ1c2VySWQiOiI1OTMzNTg4MDQifQ==</vt:lpwstr>
  </property>
</Properties>
</file>